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7E" w:rsidRDefault="00095DBE" w:rsidP="00095DBE">
      <w:pPr>
        <w:rPr>
          <w:sz w:val="28"/>
          <w:szCs w:val="28"/>
          <w:lang w:val="en-US"/>
        </w:rPr>
      </w:pPr>
      <w:r w:rsidRPr="00146E46">
        <w:rPr>
          <w:rStyle w:val="Heading2Char"/>
          <w:rFonts w:cstheme="minorHAnsi"/>
          <w:b/>
          <w:bCs/>
          <w:noProof/>
          <w:lang w:eastAsia="en-GB"/>
        </w:rPr>
        <w:drawing>
          <wp:anchor distT="0" distB="0" distL="114300" distR="114300" simplePos="0" relativeHeight="251658240" behindDoc="0" locked="0" layoutInCell="1" allowOverlap="1" wp14:anchorId="733421A5" wp14:editId="31FBB5CC">
            <wp:simplePos x="0" y="0"/>
            <wp:positionH relativeFrom="column">
              <wp:posOffset>1981200</wp:posOffset>
            </wp:positionH>
            <wp:positionV relativeFrom="paragraph">
              <wp:posOffset>85725</wp:posOffset>
            </wp:positionV>
            <wp:extent cx="1409700" cy="574040"/>
            <wp:effectExtent l="0" t="0" r="0" b="0"/>
            <wp:wrapSquare wrapText="bothSides"/>
            <wp:docPr id="2" name="Picture 2"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D7E" w:rsidRPr="00983D7E">
        <w:rPr>
          <w:sz w:val="28"/>
          <w:szCs w:val="28"/>
          <w:lang w:val="en-US"/>
        </w:rPr>
        <w:t xml:space="preserve"> </w:t>
      </w:r>
    </w:p>
    <w:p w:rsidR="00095DBE" w:rsidRDefault="00095DBE">
      <w:pPr>
        <w:rPr>
          <w:sz w:val="28"/>
          <w:szCs w:val="28"/>
          <w:lang w:val="en-US"/>
        </w:rPr>
      </w:pPr>
    </w:p>
    <w:p w:rsidR="00095DBE" w:rsidRDefault="00095DBE">
      <w:pPr>
        <w:rPr>
          <w:sz w:val="28"/>
          <w:szCs w:val="28"/>
          <w:lang w:val="en-US"/>
        </w:rPr>
      </w:pPr>
    </w:p>
    <w:p w:rsidR="006A2E86" w:rsidRDefault="006A2E86" w:rsidP="00095DBE">
      <w:pPr>
        <w:spacing w:line="360" w:lineRule="auto"/>
        <w:rPr>
          <w:rFonts w:ascii="Arial" w:hAnsi="Arial" w:cs="Arial"/>
          <w:b/>
          <w:lang w:val="en-US"/>
        </w:rPr>
      </w:pPr>
    </w:p>
    <w:p w:rsidR="00095DBE" w:rsidRPr="00C1065F" w:rsidRDefault="00095DBE" w:rsidP="00095DBE">
      <w:pPr>
        <w:spacing w:line="360" w:lineRule="auto"/>
        <w:rPr>
          <w:rFonts w:ascii="Arial" w:hAnsi="Arial" w:cs="Arial"/>
          <w:b/>
          <w:lang w:val="en-US"/>
        </w:rPr>
      </w:pPr>
      <w:r w:rsidRPr="00C1065F">
        <w:rPr>
          <w:rFonts w:ascii="Arial" w:hAnsi="Arial" w:cs="Arial"/>
          <w:b/>
          <w:lang w:val="en-US"/>
        </w:rPr>
        <w:t>Embargoed</w:t>
      </w:r>
      <w:r>
        <w:rPr>
          <w:rFonts w:ascii="Arial" w:hAnsi="Arial" w:cs="Arial"/>
          <w:b/>
          <w:lang w:val="en-US"/>
        </w:rPr>
        <w:t xml:space="preserve"> until 00:01, Monday, 6</w:t>
      </w:r>
      <w:r w:rsidRPr="00C1065F">
        <w:rPr>
          <w:rFonts w:ascii="Arial" w:hAnsi="Arial" w:cs="Arial"/>
          <w:b/>
          <w:vertAlign w:val="superscript"/>
          <w:lang w:val="en-US"/>
        </w:rPr>
        <w:t>th</w:t>
      </w:r>
      <w:r>
        <w:rPr>
          <w:rFonts w:ascii="Arial" w:hAnsi="Arial" w:cs="Arial"/>
          <w:b/>
          <w:lang w:val="en-US"/>
        </w:rPr>
        <w:t xml:space="preserve"> August</w:t>
      </w:r>
      <w:r w:rsidRPr="00C1065F">
        <w:rPr>
          <w:rFonts w:ascii="Arial" w:hAnsi="Arial" w:cs="Arial"/>
          <w:b/>
          <w:lang w:val="en-US"/>
        </w:rPr>
        <w:t xml:space="preserve"> 2019</w:t>
      </w:r>
    </w:p>
    <w:p w:rsidR="006A2E86" w:rsidRDefault="006A2E86" w:rsidP="0030106F">
      <w:pPr>
        <w:spacing w:line="360" w:lineRule="auto"/>
        <w:rPr>
          <w:b/>
          <w:color w:val="000000" w:themeColor="text1"/>
          <w:sz w:val="36"/>
          <w:szCs w:val="36"/>
          <w:lang w:val="en-US"/>
        </w:rPr>
      </w:pPr>
    </w:p>
    <w:p w:rsidR="00983D7E" w:rsidRPr="00444A37" w:rsidRDefault="00985341" w:rsidP="00444A37">
      <w:pPr>
        <w:spacing w:line="360" w:lineRule="auto"/>
        <w:jc w:val="center"/>
        <w:rPr>
          <w:b/>
          <w:color w:val="000000" w:themeColor="text1"/>
          <w:sz w:val="32"/>
          <w:szCs w:val="32"/>
          <w:lang w:val="en-US"/>
        </w:rPr>
      </w:pPr>
      <w:r w:rsidRPr="00444A37">
        <w:rPr>
          <w:b/>
          <w:color w:val="000000" w:themeColor="text1"/>
          <w:sz w:val="32"/>
          <w:szCs w:val="32"/>
          <w:lang w:val="en-US"/>
        </w:rPr>
        <w:t>Number of business</w:t>
      </w:r>
      <w:r w:rsidR="00444A37">
        <w:rPr>
          <w:b/>
          <w:color w:val="000000" w:themeColor="text1"/>
          <w:sz w:val="32"/>
          <w:szCs w:val="32"/>
          <w:lang w:val="en-US"/>
        </w:rPr>
        <w:t>es</w:t>
      </w:r>
      <w:r w:rsidRPr="00444A37">
        <w:rPr>
          <w:b/>
          <w:color w:val="000000" w:themeColor="text1"/>
          <w:sz w:val="32"/>
          <w:szCs w:val="32"/>
          <w:lang w:val="en-US"/>
        </w:rPr>
        <w:t xml:space="preserve"> un</w:t>
      </w:r>
      <w:r w:rsidR="0030106F" w:rsidRPr="00444A37">
        <w:rPr>
          <w:b/>
          <w:color w:val="000000" w:themeColor="text1"/>
          <w:sz w:val="32"/>
          <w:szCs w:val="32"/>
          <w:lang w:val="en-US"/>
        </w:rPr>
        <w:t xml:space="preserve">prepared for no-deal Brexit </w:t>
      </w:r>
      <w:r w:rsidR="00964346" w:rsidRPr="00444A37">
        <w:rPr>
          <w:b/>
          <w:color w:val="000000" w:themeColor="text1"/>
          <w:sz w:val="32"/>
          <w:szCs w:val="32"/>
          <w:lang w:val="en-US"/>
        </w:rPr>
        <w:t>“a worry”</w:t>
      </w:r>
    </w:p>
    <w:p w:rsidR="00444A37" w:rsidRPr="00914E74" w:rsidRDefault="00985341" w:rsidP="0030106F">
      <w:pPr>
        <w:spacing w:line="360" w:lineRule="auto"/>
        <w:rPr>
          <w:rFonts w:ascii="Arial" w:hAnsi="Arial" w:cs="Arial"/>
          <w:lang w:val="en-US"/>
        </w:rPr>
      </w:pPr>
      <w:r w:rsidRPr="00914E74">
        <w:rPr>
          <w:rFonts w:ascii="Arial" w:hAnsi="Arial" w:cs="Arial"/>
          <w:lang w:val="en-US"/>
        </w:rPr>
        <w:t xml:space="preserve">InterTradeIreland’s latest all-Island Business Monitor (Q2 2019) </w:t>
      </w:r>
      <w:r w:rsidR="00444A37" w:rsidRPr="00914E74">
        <w:rPr>
          <w:rFonts w:ascii="Arial" w:hAnsi="Arial" w:cs="Arial"/>
          <w:lang w:val="en-US"/>
        </w:rPr>
        <w:t>reveals</w:t>
      </w:r>
      <w:r w:rsidRPr="00914E74">
        <w:rPr>
          <w:rFonts w:ascii="Arial" w:hAnsi="Arial" w:cs="Arial"/>
          <w:lang w:val="en-US"/>
        </w:rPr>
        <w:t xml:space="preserve"> the business environment </w:t>
      </w:r>
      <w:r w:rsidR="00AB67C0" w:rsidRPr="00914E74">
        <w:rPr>
          <w:rFonts w:ascii="Arial" w:hAnsi="Arial" w:cs="Arial"/>
          <w:lang w:val="en-US"/>
        </w:rPr>
        <w:t>remains resilient,</w:t>
      </w:r>
      <w:r w:rsidR="00415897" w:rsidRPr="00914E74">
        <w:rPr>
          <w:rFonts w:ascii="Arial" w:hAnsi="Arial" w:cs="Arial"/>
          <w:lang w:val="en-US"/>
        </w:rPr>
        <w:t xml:space="preserve"> with 40% of </w:t>
      </w:r>
      <w:r w:rsidR="00444A37" w:rsidRPr="00914E74">
        <w:rPr>
          <w:rFonts w:ascii="Arial" w:hAnsi="Arial" w:cs="Arial"/>
          <w:lang w:val="en-US"/>
        </w:rPr>
        <w:t>companies</w:t>
      </w:r>
      <w:r w:rsidR="00415897" w:rsidRPr="00914E74">
        <w:rPr>
          <w:rFonts w:ascii="Arial" w:hAnsi="Arial" w:cs="Arial"/>
          <w:lang w:val="en-US"/>
        </w:rPr>
        <w:t xml:space="preserve"> across the island reporting growth.   </w:t>
      </w:r>
    </w:p>
    <w:p w:rsidR="009D3F17" w:rsidRPr="00914E74" w:rsidRDefault="009D3F17" w:rsidP="0030106F">
      <w:pPr>
        <w:spacing w:line="360" w:lineRule="auto"/>
        <w:rPr>
          <w:rFonts w:ascii="Arial" w:hAnsi="Arial" w:cs="Arial"/>
          <w:lang w:val="en-US"/>
        </w:rPr>
      </w:pPr>
      <w:r w:rsidRPr="00914E74">
        <w:rPr>
          <w:rFonts w:ascii="Arial" w:hAnsi="Arial" w:cs="Arial"/>
          <w:lang w:val="en-US"/>
        </w:rPr>
        <w:t>Optimism for the year ahead is</w:t>
      </w:r>
      <w:r w:rsidR="00444A37" w:rsidRPr="00914E74">
        <w:rPr>
          <w:rFonts w:ascii="Arial" w:hAnsi="Arial" w:cs="Arial"/>
          <w:lang w:val="en-US"/>
        </w:rPr>
        <w:t>,</w:t>
      </w:r>
      <w:r w:rsidRPr="00914E74">
        <w:rPr>
          <w:rFonts w:ascii="Arial" w:hAnsi="Arial" w:cs="Arial"/>
          <w:lang w:val="en-US"/>
        </w:rPr>
        <w:t xml:space="preserve"> however</w:t>
      </w:r>
      <w:r w:rsidR="00124DE9">
        <w:rPr>
          <w:rFonts w:ascii="Arial" w:hAnsi="Arial" w:cs="Arial"/>
          <w:lang w:val="en-US"/>
        </w:rPr>
        <w:t xml:space="preserve"> </w:t>
      </w:r>
      <w:r w:rsidR="00E46286">
        <w:rPr>
          <w:rFonts w:ascii="Arial" w:hAnsi="Arial" w:cs="Arial"/>
          <w:lang w:val="en-US"/>
        </w:rPr>
        <w:t>in short supply</w:t>
      </w:r>
      <w:r w:rsidRPr="00914E74">
        <w:rPr>
          <w:rFonts w:ascii="Arial" w:hAnsi="Arial" w:cs="Arial"/>
          <w:lang w:val="en-US"/>
        </w:rPr>
        <w:t xml:space="preserve"> with t</w:t>
      </w:r>
      <w:r w:rsidR="00DD65DF" w:rsidRPr="00914E74">
        <w:rPr>
          <w:rFonts w:ascii="Arial" w:hAnsi="Arial" w:cs="Arial"/>
          <w:lang w:val="en-US"/>
        </w:rPr>
        <w:t xml:space="preserve">he number of businesses expecting an increase in growth over the next 12 months </w:t>
      </w:r>
      <w:r w:rsidRPr="00914E74">
        <w:rPr>
          <w:rFonts w:ascii="Arial" w:hAnsi="Arial" w:cs="Arial"/>
          <w:lang w:val="en-US"/>
        </w:rPr>
        <w:t>down</w:t>
      </w:r>
      <w:r w:rsidR="005B5FB5" w:rsidRPr="00914E74">
        <w:rPr>
          <w:rFonts w:ascii="Arial" w:hAnsi="Arial" w:cs="Arial"/>
          <w:lang w:val="en-US"/>
        </w:rPr>
        <w:t xml:space="preserve"> to</w:t>
      </w:r>
      <w:r w:rsidR="00DD65DF" w:rsidRPr="00914E74">
        <w:rPr>
          <w:rFonts w:ascii="Arial" w:hAnsi="Arial" w:cs="Arial"/>
          <w:lang w:val="en-US"/>
        </w:rPr>
        <w:t xml:space="preserve"> 2009 levels</w:t>
      </w:r>
      <w:r w:rsidRPr="00914E74">
        <w:rPr>
          <w:rFonts w:ascii="Arial" w:hAnsi="Arial" w:cs="Arial"/>
          <w:lang w:val="en-US"/>
        </w:rPr>
        <w:t>.</w:t>
      </w:r>
    </w:p>
    <w:p w:rsidR="00444A37" w:rsidRPr="00914E74" w:rsidRDefault="00534DC5" w:rsidP="0030106F">
      <w:pPr>
        <w:spacing w:line="360" w:lineRule="auto"/>
        <w:rPr>
          <w:rFonts w:ascii="Arial" w:hAnsi="Arial" w:cs="Arial"/>
          <w:lang w:val="en-US"/>
        </w:rPr>
      </w:pPr>
      <w:r w:rsidRPr="00914E74">
        <w:rPr>
          <w:rFonts w:ascii="Arial" w:hAnsi="Arial" w:cs="Arial"/>
          <w:lang w:val="en-US"/>
        </w:rPr>
        <w:t xml:space="preserve">Dealing with </w:t>
      </w:r>
      <w:r w:rsidR="00AB67C0" w:rsidRPr="00914E74">
        <w:rPr>
          <w:rFonts w:ascii="Arial" w:hAnsi="Arial" w:cs="Arial"/>
          <w:lang w:val="en-US"/>
        </w:rPr>
        <w:t xml:space="preserve">Brexit is </w:t>
      </w:r>
      <w:r w:rsidRPr="00914E74">
        <w:rPr>
          <w:rFonts w:ascii="Arial" w:hAnsi="Arial" w:cs="Arial"/>
          <w:lang w:val="en-US"/>
        </w:rPr>
        <w:t xml:space="preserve">by far </w:t>
      </w:r>
      <w:r w:rsidR="00AB67C0" w:rsidRPr="00914E74">
        <w:rPr>
          <w:rFonts w:ascii="Arial" w:hAnsi="Arial" w:cs="Arial"/>
          <w:lang w:val="en-US"/>
        </w:rPr>
        <w:t xml:space="preserve">the biggest </w:t>
      </w:r>
      <w:r w:rsidR="009F772D" w:rsidRPr="00914E74">
        <w:rPr>
          <w:rFonts w:ascii="Arial" w:hAnsi="Arial" w:cs="Arial"/>
          <w:lang w:val="en-US"/>
        </w:rPr>
        <w:t>c</w:t>
      </w:r>
      <w:r w:rsidRPr="00914E74">
        <w:rPr>
          <w:rFonts w:ascii="Arial" w:hAnsi="Arial" w:cs="Arial"/>
          <w:lang w:val="en-US"/>
        </w:rPr>
        <w:t>ause of this uncertain outlook.</w:t>
      </w:r>
      <w:r w:rsidR="00444A37" w:rsidRPr="00914E74">
        <w:rPr>
          <w:rFonts w:ascii="Arial" w:hAnsi="Arial" w:cs="Arial"/>
          <w:lang w:val="en-US"/>
        </w:rPr>
        <w:t xml:space="preserve"> 45% of businesses overall, </w:t>
      </w:r>
      <w:r w:rsidR="00415897" w:rsidRPr="00914E74">
        <w:rPr>
          <w:rFonts w:ascii="Arial" w:hAnsi="Arial" w:cs="Arial"/>
          <w:lang w:val="en-US"/>
        </w:rPr>
        <w:t xml:space="preserve">and almost 60% of manufacturing </w:t>
      </w:r>
      <w:r w:rsidR="00444A37" w:rsidRPr="00914E74">
        <w:rPr>
          <w:rFonts w:ascii="Arial" w:hAnsi="Arial" w:cs="Arial"/>
          <w:lang w:val="en-US"/>
        </w:rPr>
        <w:t>firms,</w:t>
      </w:r>
      <w:r w:rsidR="00415897" w:rsidRPr="00914E74">
        <w:rPr>
          <w:rFonts w:ascii="Arial" w:hAnsi="Arial" w:cs="Arial"/>
          <w:lang w:val="en-US"/>
        </w:rPr>
        <w:t xml:space="preserve"> re</w:t>
      </w:r>
      <w:r w:rsidR="00D747A7" w:rsidRPr="00914E74">
        <w:rPr>
          <w:rFonts w:ascii="Arial" w:hAnsi="Arial" w:cs="Arial"/>
          <w:lang w:val="en-US"/>
        </w:rPr>
        <w:t>cord</w:t>
      </w:r>
      <w:r w:rsidR="00415897" w:rsidRPr="00914E74">
        <w:rPr>
          <w:rFonts w:ascii="Arial" w:hAnsi="Arial" w:cs="Arial"/>
          <w:lang w:val="en-US"/>
        </w:rPr>
        <w:t xml:space="preserve"> </w:t>
      </w:r>
      <w:r w:rsidR="00444A37" w:rsidRPr="00914E74">
        <w:rPr>
          <w:rFonts w:ascii="Arial" w:hAnsi="Arial" w:cs="Arial"/>
          <w:lang w:val="en-US"/>
        </w:rPr>
        <w:t>Brexit</w:t>
      </w:r>
      <w:r w:rsidRPr="00914E74">
        <w:rPr>
          <w:rFonts w:ascii="Arial" w:hAnsi="Arial" w:cs="Arial"/>
          <w:lang w:val="en-US"/>
        </w:rPr>
        <w:t xml:space="preserve"> as the key issue </w:t>
      </w:r>
      <w:r w:rsidR="00444A37" w:rsidRPr="00914E74">
        <w:rPr>
          <w:rFonts w:ascii="Arial" w:hAnsi="Arial" w:cs="Arial"/>
          <w:lang w:val="en-US"/>
        </w:rPr>
        <w:t>they face.</w:t>
      </w:r>
    </w:p>
    <w:p w:rsidR="00444A37" w:rsidRPr="00914E74" w:rsidRDefault="00D747A7" w:rsidP="0030106F">
      <w:pPr>
        <w:spacing w:line="360" w:lineRule="auto"/>
        <w:rPr>
          <w:rFonts w:ascii="Arial" w:hAnsi="Arial" w:cs="Arial"/>
          <w:lang w:val="en-US"/>
        </w:rPr>
      </w:pPr>
      <w:r w:rsidRPr="00914E74">
        <w:rPr>
          <w:rFonts w:ascii="Arial" w:hAnsi="Arial" w:cs="Arial"/>
          <w:lang w:val="en-US"/>
        </w:rPr>
        <w:t>Worryingly, however,</w:t>
      </w:r>
      <w:r w:rsidR="00964346" w:rsidRPr="00914E74">
        <w:rPr>
          <w:rFonts w:ascii="Arial" w:hAnsi="Arial" w:cs="Arial"/>
          <w:lang w:val="en-US"/>
        </w:rPr>
        <w:t xml:space="preserve"> despite a range of support services,</w:t>
      </w:r>
      <w:r w:rsidRPr="00914E74">
        <w:rPr>
          <w:rFonts w:ascii="Arial" w:hAnsi="Arial" w:cs="Arial"/>
          <w:lang w:val="en-US"/>
        </w:rPr>
        <w:t xml:space="preserve"> only 11% of respondents say they have made any preparations in the event of a ‘no</w:t>
      </w:r>
      <w:r w:rsidR="005B5FB5" w:rsidRPr="00914E74">
        <w:rPr>
          <w:rFonts w:ascii="Arial" w:hAnsi="Arial" w:cs="Arial"/>
          <w:lang w:val="en-US"/>
        </w:rPr>
        <w:t>-</w:t>
      </w:r>
      <w:r w:rsidRPr="00914E74">
        <w:rPr>
          <w:rFonts w:ascii="Arial" w:hAnsi="Arial" w:cs="Arial"/>
          <w:lang w:val="en-US"/>
        </w:rPr>
        <w:t>deal</w:t>
      </w:r>
      <w:r w:rsidR="001600BD" w:rsidRPr="00914E74">
        <w:rPr>
          <w:rFonts w:ascii="Arial" w:hAnsi="Arial" w:cs="Arial"/>
          <w:lang w:val="en-US"/>
        </w:rPr>
        <w:t xml:space="preserve"> </w:t>
      </w:r>
      <w:r w:rsidRPr="00914E74">
        <w:rPr>
          <w:rFonts w:ascii="Arial" w:hAnsi="Arial" w:cs="Arial"/>
          <w:lang w:val="en-US"/>
        </w:rPr>
        <w:t>’</w:t>
      </w:r>
      <w:r w:rsidR="001600BD" w:rsidRPr="00914E74">
        <w:rPr>
          <w:rFonts w:ascii="Arial" w:hAnsi="Arial" w:cs="Arial"/>
          <w:lang w:val="en-US"/>
        </w:rPr>
        <w:t xml:space="preserve"> </w:t>
      </w:r>
      <w:r w:rsidRPr="00914E74">
        <w:rPr>
          <w:rFonts w:ascii="Arial" w:hAnsi="Arial" w:cs="Arial"/>
          <w:lang w:val="en-US"/>
        </w:rPr>
        <w:t xml:space="preserve">Brexit. </w:t>
      </w:r>
      <w:r w:rsidRPr="00914E74" w:rsidDel="00534DC5">
        <w:rPr>
          <w:rFonts w:ascii="Arial" w:hAnsi="Arial" w:cs="Arial"/>
          <w:lang w:val="en-US"/>
        </w:rPr>
        <w:t xml:space="preserve"> </w:t>
      </w:r>
    </w:p>
    <w:p w:rsidR="00674831" w:rsidRPr="00914E74" w:rsidRDefault="00DF2F1C" w:rsidP="0030106F">
      <w:pPr>
        <w:spacing w:line="360" w:lineRule="auto"/>
        <w:rPr>
          <w:rFonts w:ascii="Arial" w:hAnsi="Arial" w:cs="Arial"/>
          <w:lang w:val="en-US"/>
        </w:rPr>
      </w:pPr>
      <w:r w:rsidRPr="00914E74">
        <w:rPr>
          <w:rFonts w:ascii="Arial" w:hAnsi="Arial" w:cs="Arial"/>
          <w:lang w:val="en-US"/>
        </w:rPr>
        <w:t>In terms of getting ready for a no-deal outcome, bigger firms with more capacity are bette</w:t>
      </w:r>
      <w:r w:rsidR="00EB337C" w:rsidRPr="00914E74">
        <w:rPr>
          <w:rFonts w:ascii="Arial" w:hAnsi="Arial" w:cs="Arial"/>
          <w:lang w:val="en-US"/>
        </w:rPr>
        <w:t>r prepared</w:t>
      </w:r>
      <w:r w:rsidR="00D747A7" w:rsidRPr="00914E74">
        <w:rPr>
          <w:rFonts w:ascii="Arial" w:hAnsi="Arial" w:cs="Arial"/>
          <w:lang w:val="en-US"/>
        </w:rPr>
        <w:t xml:space="preserve"> with 35% saying they have made preparations</w:t>
      </w:r>
      <w:r w:rsidR="00444A37" w:rsidRPr="00914E74">
        <w:rPr>
          <w:rFonts w:ascii="Arial" w:hAnsi="Arial" w:cs="Arial"/>
          <w:lang w:val="en-US"/>
        </w:rPr>
        <w:t>. A</w:t>
      </w:r>
      <w:r w:rsidR="00D747A7" w:rsidRPr="00914E74">
        <w:rPr>
          <w:rFonts w:ascii="Arial" w:hAnsi="Arial" w:cs="Arial"/>
          <w:lang w:val="en-US"/>
        </w:rPr>
        <w:t>t the other extreme</w:t>
      </w:r>
      <w:r w:rsidR="001600BD" w:rsidRPr="00914E74">
        <w:rPr>
          <w:rFonts w:ascii="Arial" w:hAnsi="Arial" w:cs="Arial"/>
          <w:lang w:val="en-US"/>
        </w:rPr>
        <w:t>,</w:t>
      </w:r>
      <w:r w:rsidR="00D747A7" w:rsidRPr="00914E74">
        <w:rPr>
          <w:rFonts w:ascii="Arial" w:hAnsi="Arial" w:cs="Arial"/>
          <w:lang w:val="en-US"/>
        </w:rPr>
        <w:t xml:space="preserve"> only 1 in 10 micro businesses have made any preparations</w:t>
      </w:r>
      <w:r w:rsidR="00D714BE" w:rsidRPr="00914E74">
        <w:rPr>
          <w:rFonts w:ascii="Arial" w:hAnsi="Arial" w:cs="Arial"/>
          <w:lang w:val="en-US"/>
        </w:rPr>
        <w:t xml:space="preserve">. </w:t>
      </w:r>
    </w:p>
    <w:p w:rsidR="00AD691B" w:rsidRPr="00914E74" w:rsidRDefault="00671BF9" w:rsidP="00AD691B">
      <w:pPr>
        <w:spacing w:line="360" w:lineRule="auto"/>
        <w:rPr>
          <w:rFonts w:ascii="Arial" w:hAnsi="Arial" w:cs="Arial"/>
          <w:lang w:val="en-US"/>
        </w:rPr>
      </w:pPr>
      <w:r w:rsidRPr="00914E74">
        <w:rPr>
          <w:rFonts w:ascii="Arial" w:hAnsi="Arial" w:cs="Arial"/>
          <w:lang w:val="en-US"/>
        </w:rPr>
        <w:t xml:space="preserve">Tellingly, </w:t>
      </w:r>
      <w:r w:rsidR="00AA134B" w:rsidRPr="00914E74">
        <w:rPr>
          <w:rFonts w:ascii="Arial" w:hAnsi="Arial" w:cs="Arial"/>
          <w:lang w:val="en-US"/>
        </w:rPr>
        <w:t xml:space="preserve">82% of cross-border traders, who </w:t>
      </w:r>
      <w:r w:rsidR="00964346" w:rsidRPr="00914E74">
        <w:rPr>
          <w:rFonts w:ascii="Arial" w:hAnsi="Arial" w:cs="Arial"/>
          <w:lang w:val="en-US"/>
        </w:rPr>
        <w:t>are</w:t>
      </w:r>
      <w:r w:rsidR="00AA134B" w:rsidRPr="00914E74">
        <w:rPr>
          <w:rFonts w:ascii="Arial" w:hAnsi="Arial" w:cs="Arial"/>
          <w:lang w:val="en-US"/>
        </w:rPr>
        <w:t xml:space="preserve"> most exposed in the event of a no-deal, </w:t>
      </w:r>
      <w:r w:rsidR="008C0376" w:rsidRPr="00914E74">
        <w:rPr>
          <w:rFonts w:ascii="Arial" w:hAnsi="Arial" w:cs="Arial"/>
          <w:lang w:val="en-US"/>
        </w:rPr>
        <w:t xml:space="preserve">have not prepared </w:t>
      </w:r>
      <w:r w:rsidR="00AA134B" w:rsidRPr="00914E74">
        <w:rPr>
          <w:rFonts w:ascii="Arial" w:hAnsi="Arial" w:cs="Arial"/>
          <w:lang w:val="en-US"/>
        </w:rPr>
        <w:t xml:space="preserve">for that </w:t>
      </w:r>
      <w:r w:rsidRPr="00914E74">
        <w:rPr>
          <w:rFonts w:ascii="Arial" w:hAnsi="Arial" w:cs="Arial"/>
          <w:lang w:val="en-US"/>
        </w:rPr>
        <w:t>outcome</w:t>
      </w:r>
      <w:r w:rsidR="00AA134B" w:rsidRPr="00914E74">
        <w:rPr>
          <w:rFonts w:ascii="Arial" w:hAnsi="Arial" w:cs="Arial"/>
          <w:lang w:val="en-US"/>
        </w:rPr>
        <w:t xml:space="preserve">. </w:t>
      </w:r>
      <w:r w:rsidRPr="00914E74">
        <w:rPr>
          <w:rFonts w:ascii="Arial" w:hAnsi="Arial" w:cs="Arial"/>
          <w:lang w:val="en-US"/>
        </w:rPr>
        <w:t>Indeed, o</w:t>
      </w:r>
      <w:r w:rsidR="008C0376" w:rsidRPr="00914E74">
        <w:rPr>
          <w:rFonts w:ascii="Arial" w:hAnsi="Arial" w:cs="Arial"/>
          <w:lang w:val="en-US"/>
        </w:rPr>
        <w:t>nly 14% of businesses</w:t>
      </w:r>
      <w:r w:rsidR="00124DE9">
        <w:rPr>
          <w:rFonts w:ascii="Arial" w:hAnsi="Arial" w:cs="Arial"/>
          <w:lang w:val="en-US"/>
        </w:rPr>
        <w:t xml:space="preserve"> trading cross-border</w:t>
      </w:r>
      <w:r w:rsidR="00AA134B" w:rsidRPr="00914E74">
        <w:rPr>
          <w:rFonts w:ascii="Arial" w:hAnsi="Arial" w:cs="Arial"/>
          <w:lang w:val="en-US"/>
        </w:rPr>
        <w:t xml:space="preserve"> </w:t>
      </w:r>
      <w:bookmarkStart w:id="0" w:name="_GoBack"/>
      <w:bookmarkEnd w:id="0"/>
      <w:r w:rsidR="008C0376" w:rsidRPr="00914E74">
        <w:rPr>
          <w:rFonts w:ascii="Arial" w:hAnsi="Arial" w:cs="Arial"/>
          <w:lang w:val="en-US"/>
        </w:rPr>
        <w:t xml:space="preserve">have examined the impact of customs, while just 12% have looked at </w:t>
      </w:r>
      <w:r w:rsidR="0030106F" w:rsidRPr="00914E74">
        <w:rPr>
          <w:rFonts w:ascii="Arial" w:hAnsi="Arial" w:cs="Arial"/>
          <w:lang w:val="en-US"/>
        </w:rPr>
        <w:t xml:space="preserve">the effect of </w:t>
      </w:r>
      <w:r w:rsidR="008C0376" w:rsidRPr="00914E74">
        <w:rPr>
          <w:rFonts w:ascii="Arial" w:hAnsi="Arial" w:cs="Arial"/>
          <w:lang w:val="en-US"/>
        </w:rPr>
        <w:t>tariffs.</w:t>
      </w:r>
    </w:p>
    <w:p w:rsidR="00914E74" w:rsidRDefault="00AD691B" w:rsidP="00AD691B">
      <w:pPr>
        <w:spacing w:line="360" w:lineRule="auto"/>
        <w:rPr>
          <w:rFonts w:ascii="Arial" w:hAnsi="Arial" w:cs="Arial"/>
        </w:rPr>
      </w:pPr>
      <w:r w:rsidRPr="00914E74">
        <w:rPr>
          <w:rFonts w:ascii="Arial" w:hAnsi="Arial" w:cs="Arial"/>
          <w:lang w:val="en-US"/>
        </w:rPr>
        <w:t>Aidan Gough</w:t>
      </w:r>
      <w:r w:rsidRPr="00914E74">
        <w:rPr>
          <w:rFonts w:ascii="Arial" w:hAnsi="Arial" w:cs="Arial"/>
        </w:rPr>
        <w:t xml:space="preserve">, InterTradeIreland’s </w:t>
      </w:r>
      <w:r w:rsidR="00671BF9" w:rsidRPr="00914E74">
        <w:rPr>
          <w:rFonts w:ascii="Arial" w:hAnsi="Arial" w:cs="Arial"/>
        </w:rPr>
        <w:t xml:space="preserve">Designated Officer and Director of </w:t>
      </w:r>
      <w:r w:rsidRPr="00914E74">
        <w:rPr>
          <w:rFonts w:ascii="Arial" w:hAnsi="Arial" w:cs="Arial"/>
        </w:rPr>
        <w:t>Strategy and Policy, said</w:t>
      </w:r>
      <w:r w:rsidR="00914E74" w:rsidRPr="00914E74">
        <w:rPr>
          <w:rFonts w:ascii="Arial" w:hAnsi="Arial" w:cs="Arial"/>
        </w:rPr>
        <w:t>:</w:t>
      </w:r>
      <w:r w:rsidRPr="00914E74">
        <w:rPr>
          <w:rFonts w:ascii="Arial" w:hAnsi="Arial" w:cs="Arial"/>
        </w:rPr>
        <w:t xml:space="preserve"> “</w:t>
      </w:r>
      <w:r w:rsidR="00265D5B" w:rsidRPr="00914E74">
        <w:rPr>
          <w:rFonts w:ascii="Arial" w:hAnsi="Arial" w:cs="Arial"/>
        </w:rPr>
        <w:t xml:space="preserve">The disparity </w:t>
      </w:r>
      <w:r w:rsidR="00964346" w:rsidRPr="00914E74">
        <w:rPr>
          <w:rFonts w:ascii="Arial" w:hAnsi="Arial" w:cs="Arial"/>
        </w:rPr>
        <w:t xml:space="preserve">between businesses recognising </w:t>
      </w:r>
      <w:r w:rsidR="00265D5B" w:rsidRPr="00914E74">
        <w:rPr>
          <w:rFonts w:ascii="Arial" w:hAnsi="Arial" w:cs="Arial"/>
        </w:rPr>
        <w:t xml:space="preserve">Brexit as the key issue facing them and the number actually preparing </w:t>
      </w:r>
      <w:r w:rsidR="00914E74" w:rsidRPr="00914E74">
        <w:rPr>
          <w:rFonts w:ascii="Arial" w:hAnsi="Arial" w:cs="Arial"/>
        </w:rPr>
        <w:t>for</w:t>
      </w:r>
      <w:r w:rsidR="00265D5B" w:rsidRPr="00914E74">
        <w:rPr>
          <w:rFonts w:ascii="Arial" w:hAnsi="Arial" w:cs="Arial"/>
        </w:rPr>
        <w:t xml:space="preserve"> it</w:t>
      </w:r>
      <w:r w:rsidR="00964346" w:rsidRPr="00914E74">
        <w:rPr>
          <w:rFonts w:ascii="Arial" w:hAnsi="Arial" w:cs="Arial"/>
        </w:rPr>
        <w:t xml:space="preserve"> remains a worry.</w:t>
      </w:r>
      <w:r w:rsidR="00265D5B" w:rsidRPr="00914E74">
        <w:rPr>
          <w:rFonts w:ascii="Arial" w:hAnsi="Arial" w:cs="Arial"/>
        </w:rPr>
        <w:t xml:space="preserve"> </w:t>
      </w:r>
      <w:r w:rsidR="00671BF9" w:rsidRPr="00914E74">
        <w:rPr>
          <w:rFonts w:ascii="Arial" w:hAnsi="Arial" w:cs="Arial"/>
        </w:rPr>
        <w:t xml:space="preserve">While we appreciate the </w:t>
      </w:r>
      <w:r w:rsidR="001600BD" w:rsidRPr="00914E74">
        <w:rPr>
          <w:rFonts w:ascii="Arial" w:hAnsi="Arial" w:cs="Arial"/>
        </w:rPr>
        <w:t>uncertainty</w:t>
      </w:r>
      <w:r w:rsidR="00671BF9" w:rsidRPr="00914E74">
        <w:rPr>
          <w:rFonts w:ascii="Arial" w:hAnsi="Arial" w:cs="Arial"/>
        </w:rPr>
        <w:t xml:space="preserve"> facing businesses and the constant challenge to win new and service exi</w:t>
      </w:r>
      <w:r w:rsidR="00914E74" w:rsidRPr="00914E74">
        <w:rPr>
          <w:rFonts w:ascii="Arial" w:hAnsi="Arial" w:cs="Arial"/>
        </w:rPr>
        <w:t>s</w:t>
      </w:r>
      <w:r w:rsidR="00671BF9" w:rsidRPr="00914E74">
        <w:rPr>
          <w:rFonts w:ascii="Arial" w:hAnsi="Arial" w:cs="Arial"/>
        </w:rPr>
        <w:t>ting orders</w:t>
      </w:r>
      <w:r w:rsidR="001600BD" w:rsidRPr="00914E74">
        <w:rPr>
          <w:rFonts w:ascii="Arial" w:hAnsi="Arial" w:cs="Arial"/>
        </w:rPr>
        <w:t>,</w:t>
      </w:r>
      <w:r w:rsidR="00671BF9" w:rsidRPr="00914E74">
        <w:rPr>
          <w:rFonts w:ascii="Arial" w:hAnsi="Arial" w:cs="Arial"/>
        </w:rPr>
        <w:t xml:space="preserve"> we nevertheless</w:t>
      </w:r>
      <w:r w:rsidRPr="00914E74">
        <w:rPr>
          <w:rFonts w:ascii="Arial" w:hAnsi="Arial" w:cs="Arial"/>
        </w:rPr>
        <w:t xml:space="preserve"> </w:t>
      </w:r>
      <w:r w:rsidR="00671BF9" w:rsidRPr="00914E74">
        <w:rPr>
          <w:rFonts w:ascii="Arial" w:hAnsi="Arial" w:cs="Arial"/>
        </w:rPr>
        <w:t xml:space="preserve">implore </w:t>
      </w:r>
      <w:r w:rsidR="00914E74" w:rsidRPr="00914E74">
        <w:rPr>
          <w:rFonts w:ascii="Arial" w:hAnsi="Arial" w:cs="Arial"/>
        </w:rPr>
        <w:t>firms,</w:t>
      </w:r>
      <w:r w:rsidR="00671BF9" w:rsidRPr="00914E74">
        <w:rPr>
          <w:rFonts w:ascii="Arial" w:hAnsi="Arial" w:cs="Arial"/>
        </w:rPr>
        <w:t xml:space="preserve"> </w:t>
      </w:r>
      <w:r w:rsidRPr="00914E74">
        <w:rPr>
          <w:rFonts w:ascii="Arial" w:hAnsi="Arial" w:cs="Arial"/>
        </w:rPr>
        <w:t>particularly those that trade across the border</w:t>
      </w:r>
      <w:r w:rsidR="00914E74" w:rsidRPr="00914E74">
        <w:rPr>
          <w:rFonts w:ascii="Arial" w:hAnsi="Arial" w:cs="Arial"/>
        </w:rPr>
        <w:t>,</w:t>
      </w:r>
      <w:r w:rsidRPr="00914E74">
        <w:rPr>
          <w:rFonts w:ascii="Arial" w:hAnsi="Arial" w:cs="Arial"/>
        </w:rPr>
        <w:t xml:space="preserve"> to </w:t>
      </w:r>
      <w:r w:rsidR="00671BF9" w:rsidRPr="00914E74">
        <w:rPr>
          <w:rFonts w:ascii="Arial" w:hAnsi="Arial" w:cs="Arial"/>
        </w:rPr>
        <w:t xml:space="preserve">make themselves </w:t>
      </w:r>
      <w:r w:rsidRPr="00914E74">
        <w:rPr>
          <w:rFonts w:ascii="Arial" w:hAnsi="Arial" w:cs="Arial"/>
        </w:rPr>
        <w:t>aware of the issues that Brexit could pose</w:t>
      </w:r>
      <w:r w:rsidR="00671BF9" w:rsidRPr="00914E74">
        <w:rPr>
          <w:rFonts w:ascii="Arial" w:hAnsi="Arial" w:cs="Arial"/>
        </w:rPr>
        <w:t xml:space="preserve"> for their operations and to explore mitigating options</w:t>
      </w:r>
      <w:r w:rsidRPr="00914E74">
        <w:rPr>
          <w:rFonts w:ascii="Arial" w:hAnsi="Arial" w:cs="Arial"/>
        </w:rPr>
        <w:t>.</w:t>
      </w:r>
      <w:r w:rsidR="00964346" w:rsidRPr="00914E74">
        <w:rPr>
          <w:rFonts w:ascii="Arial" w:hAnsi="Arial" w:cs="Arial"/>
        </w:rPr>
        <w:t xml:space="preserve">  </w:t>
      </w:r>
    </w:p>
    <w:p w:rsidR="00D61D0E" w:rsidRPr="00914E74" w:rsidRDefault="00914E74" w:rsidP="00AD691B">
      <w:pPr>
        <w:spacing w:line="360" w:lineRule="auto"/>
        <w:rPr>
          <w:rFonts w:ascii="Arial" w:hAnsi="Arial" w:cs="Arial"/>
        </w:rPr>
      </w:pPr>
      <w:r>
        <w:rPr>
          <w:rFonts w:ascii="Arial" w:hAnsi="Arial" w:cs="Arial"/>
        </w:rPr>
        <w:t>“</w:t>
      </w:r>
      <w:r w:rsidR="00671BF9" w:rsidRPr="00914E74">
        <w:rPr>
          <w:rFonts w:ascii="Arial" w:hAnsi="Arial" w:cs="Arial"/>
        </w:rPr>
        <w:t xml:space="preserve">There are a range of supports out there for businesses, including InterTradeIreland’s Brexit on-line learning </w:t>
      </w:r>
      <w:r w:rsidRPr="00914E74">
        <w:rPr>
          <w:rFonts w:ascii="Arial" w:hAnsi="Arial" w:cs="Arial"/>
        </w:rPr>
        <w:t>resources</w:t>
      </w:r>
      <w:r w:rsidR="00671BF9" w:rsidRPr="00914E74">
        <w:rPr>
          <w:rFonts w:ascii="Arial" w:hAnsi="Arial" w:cs="Arial"/>
        </w:rPr>
        <w:t xml:space="preserve"> and funding of up to £4,500/ €5,000 to help with expert advice.  </w:t>
      </w:r>
      <w:r w:rsidR="00D61D0E" w:rsidRPr="00914E74">
        <w:rPr>
          <w:rFonts w:ascii="Arial" w:hAnsi="Arial" w:cs="Arial"/>
        </w:rPr>
        <w:lastRenderedPageBreak/>
        <w:t xml:space="preserve">Don’t leave it until the last minute.  </w:t>
      </w:r>
      <w:r w:rsidR="00AD691B" w:rsidRPr="00914E74">
        <w:rPr>
          <w:rFonts w:ascii="Arial" w:hAnsi="Arial" w:cs="Arial"/>
        </w:rPr>
        <w:t xml:space="preserve">There are lots of small steps that </w:t>
      </w:r>
      <w:r w:rsidR="00D61D0E" w:rsidRPr="00914E74">
        <w:rPr>
          <w:rFonts w:ascii="Arial" w:hAnsi="Arial" w:cs="Arial"/>
        </w:rPr>
        <w:t xml:space="preserve">businesses </w:t>
      </w:r>
      <w:r w:rsidR="00AD691B" w:rsidRPr="00914E74">
        <w:rPr>
          <w:rFonts w:ascii="Arial" w:hAnsi="Arial" w:cs="Arial"/>
        </w:rPr>
        <w:t xml:space="preserve">can begin to take now to prepare, whatever the outcome. It doesn’t have to be onerous. </w:t>
      </w:r>
      <w:r w:rsidR="00D61D0E" w:rsidRPr="00914E74">
        <w:rPr>
          <w:rFonts w:ascii="Arial" w:hAnsi="Arial" w:cs="Arial"/>
        </w:rPr>
        <w:t xml:space="preserve">Planning is never wasted and is much preferable to panic if left undone.  </w:t>
      </w:r>
    </w:p>
    <w:p w:rsidR="00985341" w:rsidRPr="00914E74" w:rsidRDefault="00AB320B" w:rsidP="00914E74">
      <w:pPr>
        <w:spacing w:line="360" w:lineRule="auto"/>
        <w:rPr>
          <w:rFonts w:ascii="Arial" w:hAnsi="Arial" w:cs="Arial"/>
        </w:rPr>
      </w:pPr>
      <w:r w:rsidRPr="00914E74">
        <w:rPr>
          <w:rFonts w:ascii="Arial" w:hAnsi="Arial" w:cs="Arial"/>
        </w:rPr>
        <w:t xml:space="preserve">While </w:t>
      </w:r>
      <w:proofErr w:type="spellStart"/>
      <w:r w:rsidR="00D61D0E" w:rsidRPr="00914E74">
        <w:rPr>
          <w:rFonts w:ascii="Arial" w:hAnsi="Arial" w:cs="Arial"/>
        </w:rPr>
        <w:t>Brexit</w:t>
      </w:r>
      <w:proofErr w:type="spellEnd"/>
      <w:r w:rsidR="00D61D0E" w:rsidRPr="00914E74">
        <w:rPr>
          <w:rFonts w:ascii="Arial" w:hAnsi="Arial" w:cs="Arial"/>
        </w:rPr>
        <w:t xml:space="preserve"> </w:t>
      </w:r>
      <w:r w:rsidR="00265D5B" w:rsidRPr="00914E74">
        <w:rPr>
          <w:rFonts w:ascii="Arial" w:hAnsi="Arial" w:cs="Arial"/>
        </w:rPr>
        <w:t>remains</w:t>
      </w:r>
      <w:r w:rsidR="00D61D0E" w:rsidRPr="00914E74">
        <w:rPr>
          <w:rFonts w:ascii="Arial" w:hAnsi="Arial" w:cs="Arial"/>
        </w:rPr>
        <w:t xml:space="preserve"> the overwhelming issue facing businesses</w:t>
      </w:r>
      <w:r w:rsidR="005B5FB5" w:rsidRPr="00914E74">
        <w:rPr>
          <w:rFonts w:ascii="Arial" w:hAnsi="Arial" w:cs="Arial"/>
        </w:rPr>
        <w:t>,</w:t>
      </w:r>
      <w:r w:rsidR="00D61D0E" w:rsidRPr="00914E74">
        <w:rPr>
          <w:rFonts w:ascii="Arial" w:hAnsi="Arial" w:cs="Arial"/>
        </w:rPr>
        <w:t xml:space="preserve"> particularly small businesses</w:t>
      </w:r>
      <w:r w:rsidR="001600BD" w:rsidRPr="00914E74">
        <w:rPr>
          <w:rFonts w:ascii="Arial" w:hAnsi="Arial" w:cs="Arial"/>
        </w:rPr>
        <w:t>,</w:t>
      </w:r>
      <w:r w:rsidR="00D61D0E" w:rsidRPr="00914E74">
        <w:rPr>
          <w:rFonts w:ascii="Arial" w:hAnsi="Arial" w:cs="Arial"/>
        </w:rPr>
        <w:t xml:space="preserve"> </w:t>
      </w:r>
      <w:r w:rsidR="001600BD" w:rsidRPr="00914E74">
        <w:rPr>
          <w:rFonts w:ascii="Arial" w:hAnsi="Arial" w:cs="Arial"/>
        </w:rPr>
        <w:t>there is</w:t>
      </w:r>
      <w:r w:rsidR="005B5FB5" w:rsidRPr="00914E74">
        <w:rPr>
          <w:rFonts w:ascii="Arial" w:hAnsi="Arial" w:cs="Arial"/>
        </w:rPr>
        <w:t xml:space="preserve"> </w:t>
      </w:r>
      <w:r w:rsidR="001600BD" w:rsidRPr="00914E74">
        <w:rPr>
          <w:rFonts w:ascii="Arial" w:hAnsi="Arial" w:cs="Arial"/>
        </w:rPr>
        <w:t xml:space="preserve">concern </w:t>
      </w:r>
      <w:r w:rsidR="00D61D0E" w:rsidRPr="00914E74">
        <w:rPr>
          <w:rFonts w:ascii="Arial" w:hAnsi="Arial" w:cs="Arial"/>
        </w:rPr>
        <w:t xml:space="preserve">that failure to remove the uncertainty is exposing businesses to more problems in the longer term.  </w:t>
      </w:r>
      <w:r w:rsidR="006B2189" w:rsidRPr="00914E74">
        <w:rPr>
          <w:rFonts w:ascii="Arial" w:hAnsi="Arial" w:cs="Arial"/>
        </w:rPr>
        <w:t>As the pace of technological change advances at a rate that leads many commentators to refer to a new indus</w:t>
      </w:r>
      <w:r w:rsidR="00914E74" w:rsidRPr="00914E74">
        <w:rPr>
          <w:rFonts w:ascii="Arial" w:hAnsi="Arial" w:cs="Arial"/>
        </w:rPr>
        <w:t xml:space="preserve">trial revolution (Industry 4.0), </w:t>
      </w:r>
      <w:r w:rsidR="006B2189" w:rsidRPr="00914E74">
        <w:rPr>
          <w:rFonts w:ascii="Arial" w:hAnsi="Arial" w:cs="Arial"/>
        </w:rPr>
        <w:t xml:space="preserve">the latest </w:t>
      </w:r>
      <w:r w:rsidR="008E2236" w:rsidRPr="00914E74">
        <w:rPr>
          <w:rFonts w:ascii="Arial" w:hAnsi="Arial" w:cs="Arial"/>
        </w:rPr>
        <w:t>Business Monitor</w:t>
      </w:r>
      <w:r w:rsidR="006B2189" w:rsidRPr="00914E74">
        <w:rPr>
          <w:rFonts w:ascii="Arial" w:hAnsi="Arial" w:cs="Arial"/>
        </w:rPr>
        <w:t xml:space="preserve"> finds</w:t>
      </w:r>
      <w:r w:rsidR="008E2236" w:rsidRPr="00914E74">
        <w:rPr>
          <w:rFonts w:ascii="Arial" w:hAnsi="Arial" w:cs="Arial"/>
        </w:rPr>
        <w:t xml:space="preserve"> only around</w:t>
      </w:r>
      <w:r w:rsidR="000B0831" w:rsidRPr="00914E74">
        <w:rPr>
          <w:rFonts w:ascii="Arial" w:hAnsi="Arial" w:cs="Arial"/>
        </w:rPr>
        <w:t xml:space="preserve"> a fifth of businesses</w:t>
      </w:r>
      <w:r w:rsidR="008E2236" w:rsidRPr="00914E74">
        <w:rPr>
          <w:rFonts w:ascii="Arial" w:hAnsi="Arial" w:cs="Arial"/>
        </w:rPr>
        <w:t xml:space="preserve"> on the island</w:t>
      </w:r>
      <w:r w:rsidR="000B0831" w:rsidRPr="00914E74">
        <w:rPr>
          <w:rFonts w:ascii="Arial" w:hAnsi="Arial" w:cs="Arial"/>
        </w:rPr>
        <w:t xml:space="preserve"> have heard of the fourth </w:t>
      </w:r>
      <w:r w:rsidR="008E2236" w:rsidRPr="00914E74">
        <w:rPr>
          <w:rFonts w:ascii="Arial" w:hAnsi="Arial" w:cs="Arial"/>
        </w:rPr>
        <w:t>industrial revolution</w:t>
      </w:r>
      <w:r w:rsidR="00914E74" w:rsidRPr="00914E74">
        <w:rPr>
          <w:rFonts w:ascii="Arial" w:hAnsi="Arial" w:cs="Arial"/>
        </w:rPr>
        <w:t xml:space="preserve">, </w:t>
      </w:r>
      <w:r w:rsidR="006B2189" w:rsidRPr="00914E74">
        <w:rPr>
          <w:rFonts w:ascii="Arial" w:hAnsi="Arial" w:cs="Arial"/>
        </w:rPr>
        <w:t>with even less being aware of its possible implications</w:t>
      </w:r>
      <w:r w:rsidR="00265D5B" w:rsidRPr="00914E74">
        <w:rPr>
          <w:rFonts w:ascii="Arial" w:hAnsi="Arial" w:cs="Arial"/>
        </w:rPr>
        <w:t xml:space="preserve"> which for many industries and businesses could be profound</w:t>
      </w:r>
      <w:r w:rsidR="00EE1521">
        <w:rPr>
          <w:rFonts w:ascii="Arial" w:hAnsi="Arial" w:cs="Arial"/>
        </w:rPr>
        <w:t>.”</w:t>
      </w:r>
    </w:p>
    <w:p w:rsidR="00985341" w:rsidRPr="00914E74" w:rsidRDefault="00985341">
      <w:pPr>
        <w:rPr>
          <w:rFonts w:ascii="Arial" w:hAnsi="Arial" w:cs="Arial"/>
          <w:lang w:val="en-US"/>
        </w:rPr>
      </w:pPr>
    </w:p>
    <w:p w:rsidR="00985341" w:rsidRPr="00914E74" w:rsidRDefault="002F787A">
      <w:pPr>
        <w:rPr>
          <w:rFonts w:ascii="Arial" w:hAnsi="Arial" w:cs="Arial"/>
          <w:lang w:val="en-US"/>
        </w:rPr>
      </w:pPr>
      <w:r w:rsidRPr="00914E74">
        <w:rPr>
          <w:rFonts w:ascii="Arial" w:hAnsi="Arial" w:cs="Arial"/>
          <w:lang w:val="en-US"/>
        </w:rPr>
        <w:t xml:space="preserve">                                              </w:t>
      </w:r>
      <w:r w:rsidR="00914E74">
        <w:rPr>
          <w:rFonts w:ascii="Arial" w:hAnsi="Arial" w:cs="Arial"/>
          <w:lang w:val="en-US"/>
        </w:rPr>
        <w:tab/>
      </w:r>
      <w:r w:rsidR="00914E74">
        <w:rPr>
          <w:rFonts w:ascii="Arial" w:hAnsi="Arial" w:cs="Arial"/>
          <w:lang w:val="en-US"/>
        </w:rPr>
        <w:tab/>
      </w:r>
      <w:r w:rsidRPr="00914E74">
        <w:rPr>
          <w:rFonts w:ascii="Arial" w:hAnsi="Arial" w:cs="Arial"/>
          <w:lang w:val="en-US"/>
        </w:rPr>
        <w:t xml:space="preserve">         -ENDS-</w:t>
      </w:r>
    </w:p>
    <w:p w:rsidR="00985341" w:rsidRPr="00914E74" w:rsidRDefault="00985341">
      <w:pPr>
        <w:rPr>
          <w:rFonts w:ascii="Arial" w:hAnsi="Arial" w:cs="Arial"/>
          <w:lang w:val="en-US"/>
        </w:rPr>
      </w:pPr>
    </w:p>
    <w:p w:rsidR="00AB320B" w:rsidRPr="00914E74" w:rsidRDefault="00AB320B" w:rsidP="00AB320B">
      <w:pPr>
        <w:spacing w:line="360" w:lineRule="auto"/>
        <w:rPr>
          <w:rFonts w:ascii="Arial" w:hAnsi="Arial" w:cs="Arial"/>
          <w:b/>
        </w:rPr>
      </w:pPr>
      <w:r w:rsidRPr="00914E74">
        <w:rPr>
          <w:rFonts w:ascii="Arial" w:hAnsi="Arial" w:cs="Arial"/>
          <w:b/>
        </w:rPr>
        <w:t>Notes to Editors:</w:t>
      </w:r>
    </w:p>
    <w:p w:rsidR="00AB320B" w:rsidRPr="00914E74" w:rsidRDefault="00AB320B" w:rsidP="00AB320B">
      <w:pPr>
        <w:spacing w:line="360" w:lineRule="auto"/>
        <w:rPr>
          <w:rFonts w:ascii="Arial" w:hAnsi="Arial" w:cs="Arial"/>
        </w:rPr>
      </w:pPr>
      <w:r w:rsidRPr="00914E74">
        <w:rPr>
          <w:rFonts w:ascii="Arial" w:hAnsi="Arial" w:cs="Arial"/>
        </w:rPr>
        <w:t>InterTradeIreland’s quarterly Business Monitor survey, which commenced in 2008, is the largest and most comprehensive business survey on the island and is based on the views of more than 750 business managers across Northern Ireland and Ireland. The Business Monitor differs from other surveys in being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 This press release relates to Q2 2019.</w:t>
      </w:r>
    </w:p>
    <w:p w:rsidR="00AB320B" w:rsidRPr="00914E74" w:rsidRDefault="00AB320B" w:rsidP="00AB320B">
      <w:pPr>
        <w:spacing w:line="360" w:lineRule="auto"/>
        <w:rPr>
          <w:rFonts w:ascii="Arial" w:hAnsi="Arial" w:cs="Arial"/>
        </w:rPr>
      </w:pPr>
    </w:p>
    <w:p w:rsidR="00AB320B" w:rsidRPr="00914E74" w:rsidRDefault="00AB320B" w:rsidP="00AB320B">
      <w:pPr>
        <w:spacing w:line="360" w:lineRule="auto"/>
        <w:rPr>
          <w:rFonts w:ascii="Arial" w:hAnsi="Arial" w:cs="Arial"/>
          <w:b/>
        </w:rPr>
      </w:pPr>
      <w:r w:rsidRPr="00914E74">
        <w:rPr>
          <w:rFonts w:ascii="Arial" w:hAnsi="Arial" w:cs="Arial"/>
          <w:b/>
        </w:rPr>
        <w:t>Business Monitor infographic:</w:t>
      </w:r>
    </w:p>
    <w:p w:rsidR="00AB320B" w:rsidRPr="00914E74" w:rsidRDefault="00AB320B" w:rsidP="00AB320B">
      <w:pPr>
        <w:spacing w:line="360" w:lineRule="auto"/>
        <w:rPr>
          <w:rFonts w:ascii="Arial" w:hAnsi="Arial" w:cs="Arial"/>
        </w:rPr>
      </w:pPr>
      <w:r w:rsidRPr="00914E74">
        <w:rPr>
          <w:rFonts w:ascii="Arial" w:hAnsi="Arial" w:cs="Arial"/>
        </w:rPr>
        <w:t>Along with this press release is an infographic highlighting key findings from the Business Monitor report for use and reference.</w:t>
      </w:r>
    </w:p>
    <w:p w:rsidR="00AB320B" w:rsidRPr="00914E74" w:rsidRDefault="00AB320B" w:rsidP="00AB320B">
      <w:pPr>
        <w:spacing w:line="360" w:lineRule="auto"/>
        <w:rPr>
          <w:rFonts w:ascii="Arial" w:hAnsi="Arial" w:cs="Arial"/>
          <w:b/>
        </w:rPr>
      </w:pPr>
    </w:p>
    <w:p w:rsidR="00983D7E" w:rsidRPr="00983D7E" w:rsidRDefault="00983D7E">
      <w:pPr>
        <w:rPr>
          <w:sz w:val="28"/>
          <w:szCs w:val="28"/>
          <w:lang w:val="en-US"/>
        </w:rPr>
      </w:pPr>
    </w:p>
    <w:sectPr w:rsidR="00983D7E" w:rsidRPr="00983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7E"/>
    <w:rsid w:val="00095DBE"/>
    <w:rsid w:val="000B0831"/>
    <w:rsid w:val="00124DE9"/>
    <w:rsid w:val="001600BD"/>
    <w:rsid w:val="001A2DC3"/>
    <w:rsid w:val="00265D5B"/>
    <w:rsid w:val="002F787A"/>
    <w:rsid w:val="0030106F"/>
    <w:rsid w:val="00415897"/>
    <w:rsid w:val="00421B77"/>
    <w:rsid w:val="00444A37"/>
    <w:rsid w:val="004F0153"/>
    <w:rsid w:val="00534DC5"/>
    <w:rsid w:val="005B5FB5"/>
    <w:rsid w:val="00671BF9"/>
    <w:rsid w:val="00674831"/>
    <w:rsid w:val="006A2E86"/>
    <w:rsid w:val="006B2189"/>
    <w:rsid w:val="0081646B"/>
    <w:rsid w:val="008C0376"/>
    <w:rsid w:val="008E2236"/>
    <w:rsid w:val="00914E74"/>
    <w:rsid w:val="00964346"/>
    <w:rsid w:val="00983D7E"/>
    <w:rsid w:val="00985341"/>
    <w:rsid w:val="009D3F17"/>
    <w:rsid w:val="009F772D"/>
    <w:rsid w:val="00AA134B"/>
    <w:rsid w:val="00AB320B"/>
    <w:rsid w:val="00AB67C0"/>
    <w:rsid w:val="00AD691B"/>
    <w:rsid w:val="00B038D5"/>
    <w:rsid w:val="00B3689B"/>
    <w:rsid w:val="00D61D0E"/>
    <w:rsid w:val="00D714BE"/>
    <w:rsid w:val="00D747A7"/>
    <w:rsid w:val="00DD65DF"/>
    <w:rsid w:val="00DF2F1C"/>
    <w:rsid w:val="00E46286"/>
    <w:rsid w:val="00EB337C"/>
    <w:rsid w:val="00EE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7C54"/>
  <w15:chartTrackingRefBased/>
  <w15:docId w15:val="{98ACEBB0-ED80-4225-B423-9C9C46A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C0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37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F7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2D"/>
    <w:rPr>
      <w:rFonts w:ascii="Segoe UI" w:hAnsi="Segoe UI" w:cs="Segoe UI"/>
      <w:sz w:val="18"/>
      <w:szCs w:val="18"/>
    </w:rPr>
  </w:style>
  <w:style w:type="character" w:styleId="CommentReference">
    <w:name w:val="annotation reference"/>
    <w:basedOn w:val="DefaultParagraphFont"/>
    <w:uiPriority w:val="99"/>
    <w:semiHidden/>
    <w:unhideWhenUsed/>
    <w:rsid w:val="009F772D"/>
    <w:rPr>
      <w:sz w:val="16"/>
      <w:szCs w:val="16"/>
    </w:rPr>
  </w:style>
  <w:style w:type="paragraph" w:styleId="CommentText">
    <w:name w:val="annotation text"/>
    <w:basedOn w:val="Normal"/>
    <w:link w:val="CommentTextChar"/>
    <w:uiPriority w:val="99"/>
    <w:semiHidden/>
    <w:unhideWhenUsed/>
    <w:rsid w:val="009F772D"/>
    <w:pPr>
      <w:spacing w:line="240" w:lineRule="auto"/>
    </w:pPr>
    <w:rPr>
      <w:sz w:val="20"/>
      <w:szCs w:val="20"/>
    </w:rPr>
  </w:style>
  <w:style w:type="character" w:customStyle="1" w:styleId="CommentTextChar">
    <w:name w:val="Comment Text Char"/>
    <w:basedOn w:val="DefaultParagraphFont"/>
    <w:link w:val="CommentText"/>
    <w:uiPriority w:val="99"/>
    <w:semiHidden/>
    <w:rsid w:val="009F772D"/>
    <w:rPr>
      <w:sz w:val="20"/>
      <w:szCs w:val="20"/>
    </w:rPr>
  </w:style>
  <w:style w:type="paragraph" w:styleId="CommentSubject">
    <w:name w:val="annotation subject"/>
    <w:basedOn w:val="CommentText"/>
    <w:next w:val="CommentText"/>
    <w:link w:val="CommentSubjectChar"/>
    <w:uiPriority w:val="99"/>
    <w:semiHidden/>
    <w:unhideWhenUsed/>
    <w:rsid w:val="009F772D"/>
    <w:rPr>
      <w:b/>
      <w:bCs/>
    </w:rPr>
  </w:style>
  <w:style w:type="character" w:customStyle="1" w:styleId="CommentSubjectChar">
    <w:name w:val="Comment Subject Char"/>
    <w:basedOn w:val="CommentTextChar"/>
    <w:link w:val="CommentSubject"/>
    <w:uiPriority w:val="99"/>
    <w:semiHidden/>
    <w:rsid w:val="009F77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0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112DA-A3BC-42C5-BBAA-28EB0E97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McMullan</dc:creator>
  <cp:keywords/>
  <dc:description/>
  <cp:lastModifiedBy>Naomi McMullan</cp:lastModifiedBy>
  <cp:revision>5</cp:revision>
  <cp:lastPrinted>2019-07-29T08:16:00Z</cp:lastPrinted>
  <dcterms:created xsi:type="dcterms:W3CDTF">2019-07-31T14:57:00Z</dcterms:created>
  <dcterms:modified xsi:type="dcterms:W3CDTF">2019-08-02T09:05:00Z</dcterms:modified>
</cp:coreProperties>
</file>